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1E" w:rsidRDefault="00A2291E" w:rsidP="00A2291E">
      <w:pPr>
        <w:framePr w:w="7360" w:h="737" w:hRule="exact" w:wrap="around" w:vAnchor="page" w:hAnchor="page" w:x="1162" w:y="1805"/>
        <w:spacing w:line="130" w:lineRule="exact"/>
        <w:rPr>
          <w:caps/>
          <w:sz w:val="14"/>
        </w:rPr>
      </w:pPr>
    </w:p>
    <w:p w:rsidR="00A2291E" w:rsidRDefault="00A2291E" w:rsidP="00A2291E">
      <w:pPr>
        <w:framePr w:w="7360" w:h="737" w:hRule="exact" w:wrap="around" w:vAnchor="page" w:hAnchor="page" w:x="1162" w:y="1805"/>
        <w:spacing w:line="130" w:lineRule="exact"/>
        <w:rPr>
          <w:caps/>
          <w:sz w:val="14"/>
        </w:rPr>
      </w:pPr>
      <w:r>
        <w:rPr>
          <w:caps/>
          <w:sz w:val="14"/>
        </w:rPr>
        <w:t>SLO Economie</w:t>
      </w:r>
    </w:p>
    <w:p w:rsidR="00A2291E" w:rsidRDefault="00A2291E" w:rsidP="00A2291E">
      <w:pPr>
        <w:framePr w:w="7360" w:h="737" w:hRule="exact" w:wrap="around" w:vAnchor="page" w:hAnchor="page" w:x="1162" w:y="1805"/>
        <w:spacing w:line="150" w:lineRule="exact"/>
        <w:rPr>
          <w:caps/>
          <w:sz w:val="14"/>
        </w:rPr>
      </w:pPr>
      <w:r>
        <w:rPr>
          <w:caps/>
          <w:sz w:val="14"/>
        </w:rPr>
        <w:t>slo gedragswetenschappen</w:t>
      </w:r>
    </w:p>
    <w:p w:rsidR="00A2291E" w:rsidRDefault="00A2291E" w:rsidP="00A2291E">
      <w:pPr>
        <w:framePr w:w="7360" w:h="737" w:hRule="exact" w:wrap="around" w:vAnchor="page" w:hAnchor="page" w:x="1162" w:y="1805"/>
        <w:spacing w:line="150" w:lineRule="exact"/>
        <w:rPr>
          <w:caps/>
          <w:sz w:val="14"/>
        </w:rPr>
      </w:pPr>
      <w:r>
        <w:rPr>
          <w:caps/>
          <w:sz w:val="14"/>
        </w:rPr>
        <w:t>SLO MAATSCHAPPIJWETENSCHAPPEN &amp; filosofie</w:t>
      </w:r>
    </w:p>
    <w:p w:rsidR="00A2291E" w:rsidRDefault="00A2291E" w:rsidP="00A2291E">
      <w:pPr>
        <w:framePr w:w="1375" w:wrap="around" w:vAnchor="page" w:hAnchor="page" w:x="9262" w:y="1625"/>
        <w:spacing w:after="40"/>
        <w:jc w:val="right"/>
        <w:rPr>
          <w:sz w:val="22"/>
        </w:rPr>
      </w:pPr>
      <w:r>
        <w:rPr>
          <w:noProof/>
          <w:sz w:val="22"/>
          <w:lang w:val="en-US"/>
        </w:rPr>
        <w:drawing>
          <wp:inline distT="0" distB="0" distL="0" distR="0">
            <wp:extent cx="490855"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821055"/>
                    </a:xfrm>
                    <a:prstGeom prst="rect">
                      <a:avLst/>
                    </a:prstGeom>
                    <a:noFill/>
                    <a:ln>
                      <a:noFill/>
                    </a:ln>
                  </pic:spPr>
                </pic:pic>
              </a:graphicData>
            </a:graphic>
          </wp:inline>
        </w:drawing>
      </w:r>
    </w:p>
    <w:p w:rsidR="00A2291E" w:rsidRDefault="00A2291E" w:rsidP="00A2291E">
      <w:pPr>
        <w:framePr w:w="1375" w:wrap="around" w:vAnchor="page" w:hAnchor="page" w:x="9262" w:y="1625"/>
        <w:spacing w:line="150" w:lineRule="exact"/>
        <w:rPr>
          <w:sz w:val="14"/>
        </w:rPr>
      </w:pPr>
      <w:r>
        <w:rPr>
          <w:noProof/>
          <w:lang w:val="en-US"/>
        </w:rPr>
        <mc:AlternateContent>
          <mc:Choice Requires="wps">
            <w:drawing>
              <wp:anchor distT="0" distB="0" distL="114300" distR="114300" simplePos="0" relativeHeight="251659264" behindDoc="0" locked="0" layoutInCell="0" allowOverlap="1">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rsidR="00A2291E" w:rsidRDefault="00A2291E" w:rsidP="00A2291E">
      <w:pPr>
        <w:framePr w:w="1375" w:wrap="around" w:vAnchor="page" w:hAnchor="page" w:x="9262" w:y="1625"/>
        <w:spacing w:before="80" w:line="180" w:lineRule="exact"/>
        <w:jc w:val="right"/>
        <w:rPr>
          <w:sz w:val="18"/>
        </w:rPr>
      </w:pPr>
      <w:r>
        <w:rPr>
          <w:sz w:val="18"/>
        </w:rPr>
        <w:t xml:space="preserve">KATHOLIEKE </w:t>
      </w:r>
    </w:p>
    <w:p w:rsidR="00A2291E" w:rsidRDefault="00A2291E" w:rsidP="00A2291E">
      <w:pPr>
        <w:framePr w:w="1375" w:wrap="around" w:vAnchor="page" w:hAnchor="page" w:x="9262" w:y="1625"/>
        <w:spacing w:line="180" w:lineRule="exact"/>
        <w:jc w:val="right"/>
        <w:rPr>
          <w:sz w:val="18"/>
        </w:rPr>
      </w:pPr>
      <w:r>
        <w:rPr>
          <w:sz w:val="18"/>
        </w:rPr>
        <w:t>UNIVERSITEIT</w:t>
      </w:r>
    </w:p>
    <w:p w:rsidR="00A2291E" w:rsidRDefault="00A2291E" w:rsidP="00A2291E">
      <w:pPr>
        <w:framePr w:w="1375" w:wrap="around" w:vAnchor="page" w:hAnchor="page" w:x="9262" w:y="1625"/>
        <w:tabs>
          <w:tab w:val="left" w:pos="567"/>
          <w:tab w:val="left" w:pos="1418"/>
          <w:tab w:val="left" w:pos="2552"/>
        </w:tabs>
        <w:spacing w:line="180" w:lineRule="exact"/>
        <w:jc w:val="right"/>
        <w:rPr>
          <w:sz w:val="22"/>
        </w:rPr>
      </w:pPr>
      <w:r>
        <w:rPr>
          <w:sz w:val="18"/>
        </w:rPr>
        <w:t>LEUVEN</w:t>
      </w:r>
    </w:p>
    <w:p w:rsidR="00A2291E" w:rsidRDefault="00A2291E" w:rsidP="00A2291E"/>
    <w:p w:rsidR="00A2291E" w:rsidRDefault="00A2291E" w:rsidP="00A2291E"/>
    <w:p w:rsidR="00A2291E" w:rsidRDefault="00A2291E" w:rsidP="00A2291E"/>
    <w:p w:rsidR="00A2291E" w:rsidRDefault="00A2291E" w:rsidP="00A2291E"/>
    <w:p w:rsidR="00A2291E" w:rsidRDefault="00A2291E" w:rsidP="00A2291E"/>
    <w:p w:rsidR="00A2291E" w:rsidRDefault="00A2291E" w:rsidP="00A2291E"/>
    <w:p w:rsidR="00A2291E" w:rsidRDefault="00A2291E" w:rsidP="00A2291E">
      <w:pPr>
        <w:pStyle w:val="Heading1"/>
        <w:jc w:val="center"/>
      </w:pPr>
      <w:r>
        <w:t>LESVOORBEREIDING</w:t>
      </w:r>
    </w:p>
    <w:p w:rsidR="00A2291E" w:rsidRDefault="00A2291E" w:rsidP="00A22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A2291E" w:rsidTr="006532FE">
        <w:tblPrEx>
          <w:tblCellMar>
            <w:top w:w="0" w:type="dxa"/>
            <w:bottom w:w="0" w:type="dxa"/>
          </w:tblCellMar>
        </w:tblPrEx>
        <w:tc>
          <w:tcPr>
            <w:tcW w:w="1134" w:type="dxa"/>
          </w:tcPr>
          <w:p w:rsidR="00A2291E" w:rsidRDefault="00A2291E" w:rsidP="006532FE">
            <w:r>
              <w:t>Student:</w:t>
            </w:r>
          </w:p>
          <w:p w:rsidR="00A2291E" w:rsidRDefault="00A2291E" w:rsidP="006532FE"/>
        </w:tc>
        <w:tc>
          <w:tcPr>
            <w:tcW w:w="3402" w:type="dxa"/>
          </w:tcPr>
          <w:p w:rsidR="00A2291E" w:rsidRDefault="00A2291E" w:rsidP="006532FE">
            <w:r>
              <w:t>Joke Stubbe</w:t>
            </w:r>
          </w:p>
        </w:tc>
        <w:tc>
          <w:tcPr>
            <w:tcW w:w="567" w:type="dxa"/>
            <w:tcBorders>
              <w:top w:val="nil"/>
              <w:bottom w:val="nil"/>
            </w:tcBorders>
          </w:tcPr>
          <w:p w:rsidR="00A2291E" w:rsidRDefault="00A2291E" w:rsidP="006532FE"/>
        </w:tc>
        <w:tc>
          <w:tcPr>
            <w:tcW w:w="1134" w:type="dxa"/>
          </w:tcPr>
          <w:p w:rsidR="00A2291E" w:rsidRDefault="00A2291E" w:rsidP="006532FE">
            <w:r>
              <w:t>Mentor:</w:t>
            </w:r>
          </w:p>
        </w:tc>
        <w:tc>
          <w:tcPr>
            <w:tcW w:w="3402" w:type="dxa"/>
          </w:tcPr>
          <w:p w:rsidR="00A2291E" w:rsidRDefault="00A2291E" w:rsidP="006532FE">
            <w:r>
              <w:t>Mieke Van Neer</w:t>
            </w:r>
          </w:p>
        </w:tc>
      </w:tr>
    </w:tbl>
    <w:p w:rsidR="00A2291E" w:rsidRDefault="00A2291E" w:rsidP="00A22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A2291E" w:rsidTr="006532FE">
        <w:tblPrEx>
          <w:tblCellMar>
            <w:top w:w="0" w:type="dxa"/>
            <w:bottom w:w="0" w:type="dxa"/>
          </w:tblCellMar>
        </w:tblPrEx>
        <w:tc>
          <w:tcPr>
            <w:tcW w:w="3232" w:type="dxa"/>
          </w:tcPr>
          <w:p w:rsidR="00A2291E" w:rsidRDefault="00A2291E" w:rsidP="006532FE">
            <w:pPr>
              <w:jc w:val="both"/>
              <w:rPr>
                <w:bCs/>
              </w:rPr>
            </w:pPr>
            <w:r>
              <w:rPr>
                <w:bCs/>
              </w:rPr>
              <w:t>Datum: 29 november 2013</w:t>
            </w:r>
          </w:p>
        </w:tc>
        <w:tc>
          <w:tcPr>
            <w:tcW w:w="3175" w:type="dxa"/>
          </w:tcPr>
          <w:p w:rsidR="00A2291E" w:rsidRDefault="00A2291E" w:rsidP="006532FE">
            <w:pPr>
              <w:jc w:val="both"/>
              <w:rPr>
                <w:bCs/>
              </w:rPr>
            </w:pPr>
            <w:r>
              <w:rPr>
                <w:bCs/>
              </w:rPr>
              <w:t xml:space="preserve">Tijdstip: van </w:t>
            </w:r>
            <w:r>
              <w:rPr>
                <w:bCs/>
              </w:rPr>
              <w:t>14.35</w:t>
            </w:r>
            <w:r>
              <w:rPr>
                <w:bCs/>
              </w:rPr>
              <w:t xml:space="preserve"> u</w:t>
            </w:r>
          </w:p>
          <w:p w:rsidR="00A2291E" w:rsidRDefault="00A2291E" w:rsidP="00A2291E">
            <w:pPr>
              <w:jc w:val="both"/>
              <w:rPr>
                <w:bCs/>
              </w:rPr>
            </w:pPr>
            <w:r>
              <w:rPr>
                <w:bCs/>
              </w:rPr>
              <w:t xml:space="preserve">            tot  </w:t>
            </w:r>
            <w:r>
              <w:rPr>
                <w:bCs/>
              </w:rPr>
              <w:t>16.15</w:t>
            </w:r>
            <w:r>
              <w:rPr>
                <w:bCs/>
              </w:rPr>
              <w:t xml:space="preserve"> u</w:t>
            </w:r>
          </w:p>
        </w:tc>
        <w:tc>
          <w:tcPr>
            <w:tcW w:w="3232" w:type="dxa"/>
          </w:tcPr>
          <w:p w:rsidR="00A2291E" w:rsidRDefault="00A2291E" w:rsidP="006532FE">
            <w:pPr>
              <w:tabs>
                <w:tab w:val="left" w:pos="2541"/>
              </w:tabs>
              <w:jc w:val="both"/>
              <w:rPr>
                <w:bCs/>
              </w:rPr>
            </w:pPr>
            <w:r>
              <w:rPr>
                <w:bCs/>
              </w:rPr>
              <w:t>Duur: 100 min.</w:t>
            </w:r>
          </w:p>
        </w:tc>
      </w:tr>
      <w:tr w:rsidR="00A2291E" w:rsidTr="006532FE">
        <w:tblPrEx>
          <w:tblCellMar>
            <w:top w:w="0" w:type="dxa"/>
            <w:bottom w:w="0" w:type="dxa"/>
          </w:tblCellMar>
        </w:tblPrEx>
        <w:tc>
          <w:tcPr>
            <w:tcW w:w="3232" w:type="dxa"/>
          </w:tcPr>
          <w:p w:rsidR="00A2291E" w:rsidRDefault="00A2291E" w:rsidP="006532FE">
            <w:pPr>
              <w:jc w:val="both"/>
              <w:rPr>
                <w:bCs/>
              </w:rPr>
            </w:pPr>
            <w:r>
              <w:rPr>
                <w:bCs/>
              </w:rPr>
              <w:t>School: CDBSO Campus Redingenhof</w:t>
            </w:r>
          </w:p>
        </w:tc>
        <w:tc>
          <w:tcPr>
            <w:tcW w:w="3175" w:type="dxa"/>
          </w:tcPr>
          <w:p w:rsidR="00A2291E" w:rsidRDefault="00A2291E" w:rsidP="006532FE">
            <w:pPr>
              <w:jc w:val="both"/>
              <w:rPr>
                <w:bCs/>
              </w:rPr>
            </w:pPr>
            <w:r>
              <w:rPr>
                <w:bCs/>
              </w:rPr>
              <w:t>Leerj. + Richting: 3</w:t>
            </w:r>
            <w:r w:rsidRPr="008E3376">
              <w:rPr>
                <w:bCs/>
                <w:vertAlign w:val="superscript"/>
              </w:rPr>
              <w:t>e</w:t>
            </w:r>
            <w:r>
              <w:rPr>
                <w:bCs/>
              </w:rPr>
              <w:t xml:space="preserve"> graad Beroepsonderwijs</w:t>
            </w:r>
          </w:p>
        </w:tc>
        <w:tc>
          <w:tcPr>
            <w:tcW w:w="3232" w:type="dxa"/>
          </w:tcPr>
          <w:p w:rsidR="00A2291E" w:rsidRDefault="00A2291E" w:rsidP="006532FE">
            <w:pPr>
              <w:jc w:val="both"/>
              <w:rPr>
                <w:bCs/>
              </w:rPr>
            </w:pPr>
            <w:r>
              <w:rPr>
                <w:bCs/>
              </w:rPr>
              <w:t>Aantal lln./stud.:</w:t>
            </w:r>
          </w:p>
          <w:p w:rsidR="00A2291E" w:rsidRDefault="00A2291E" w:rsidP="006532FE">
            <w:pPr>
              <w:jc w:val="both"/>
              <w:rPr>
                <w:bCs/>
              </w:rPr>
            </w:pPr>
            <w:r>
              <w:rPr>
                <w:bCs/>
              </w:rPr>
              <w:t>4</w:t>
            </w:r>
          </w:p>
        </w:tc>
      </w:tr>
    </w:tbl>
    <w:p w:rsidR="00A2291E" w:rsidRDefault="00A2291E" w:rsidP="00A2291E">
      <w:pPr>
        <w:jc w:val="both"/>
        <w:rPr>
          <w:b/>
        </w:rPr>
      </w:pPr>
    </w:p>
    <w:p w:rsidR="00A2291E" w:rsidRDefault="00A2291E" w:rsidP="00A2291E">
      <w:pPr>
        <w:jc w:val="both"/>
        <w:rPr>
          <w:b/>
        </w:rPr>
      </w:pPr>
      <w:r>
        <w:rPr>
          <w:b/>
        </w:rPr>
        <w:t>Lesonderwerp: Remediëringsoefeningen: snelheid, afstand en tijdsverschil</w:t>
      </w:r>
    </w:p>
    <w:p w:rsidR="00A2291E" w:rsidRDefault="00A2291E" w:rsidP="00A2291E">
      <w:pPr>
        <w:jc w:val="both"/>
        <w:rPr>
          <w:b/>
        </w:rPr>
      </w:pPr>
    </w:p>
    <w:p w:rsidR="00A2291E" w:rsidRDefault="00A2291E" w:rsidP="00A229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291E" w:rsidTr="006532FE">
        <w:tblPrEx>
          <w:tblCellMar>
            <w:top w:w="0" w:type="dxa"/>
            <w:bottom w:w="0" w:type="dxa"/>
          </w:tblCellMar>
        </w:tblPrEx>
        <w:tc>
          <w:tcPr>
            <w:tcW w:w="9639" w:type="dxa"/>
          </w:tcPr>
          <w:p w:rsidR="00A2291E" w:rsidRDefault="00A2291E" w:rsidP="006532FE">
            <w:pPr>
              <w:pStyle w:val="Heading3"/>
              <w:spacing w:before="120"/>
              <w:ind w:left="374" w:hanging="374"/>
            </w:pPr>
            <w:r>
              <w:t>Relevante leerlingen- of studentenkenmerken</w:t>
            </w:r>
          </w:p>
          <w:p w:rsidR="00A2291E" w:rsidRDefault="00A2291E" w:rsidP="006532FE">
            <w:pPr>
              <w:jc w:val="both"/>
              <w:rPr>
                <w:b/>
              </w:rPr>
            </w:pPr>
          </w:p>
          <w:p w:rsidR="00A2291E" w:rsidRDefault="00A2291E" w:rsidP="00A2291E">
            <w:pPr>
              <w:numPr>
                <w:ilvl w:val="1"/>
                <w:numId w:val="1"/>
              </w:numPr>
              <w:tabs>
                <w:tab w:val="clear" w:pos="375"/>
                <w:tab w:val="num" w:pos="567"/>
              </w:tabs>
              <w:ind w:left="567" w:hanging="567"/>
              <w:jc w:val="both"/>
              <w:rPr>
                <w:bCs/>
              </w:rPr>
            </w:pPr>
            <w:r>
              <w:rPr>
                <w:bCs/>
              </w:rPr>
              <w:t>Voorkennis en voorervaring</w:t>
            </w:r>
          </w:p>
          <w:p w:rsidR="00A2291E" w:rsidRDefault="00A2291E" w:rsidP="006532FE">
            <w:pPr>
              <w:spacing w:before="120"/>
              <w:jc w:val="both"/>
              <w:rPr>
                <w:bCs/>
              </w:rPr>
            </w:pPr>
            <w:r>
              <w:rPr>
                <w:bCs/>
              </w:rPr>
              <w:t xml:space="preserve">De leerlingen zijn vorige week gestart met deze oefeningen over snelheid en tijdsverschillen. De leerkracht vertelde reeds dat de leerlingen het hier heel moeilijk mee hadden. Deze voormiddag maakten ze een toets over o.a. deze oefeningen. In de namiddag wordt er steeds remediëring aangeboden waarbij stukken van de leerstof opnieuw, meer gedifferentieerd, worden uitgelegd. In deze context moet ik wiskundige oefeningen aanbieden. </w:t>
            </w:r>
          </w:p>
          <w:p w:rsidR="00A2291E" w:rsidRDefault="00A2291E" w:rsidP="006532FE">
            <w:pPr>
              <w:spacing w:before="120"/>
              <w:jc w:val="both"/>
              <w:rPr>
                <w:bCs/>
              </w:rPr>
            </w:pPr>
            <w:r>
              <w:rPr>
                <w:bCs/>
              </w:rPr>
              <w:t xml:space="preserve">De oefeningen uit de cursus zijn bijzonder complex, waarbij uit 1 vraag eigenlijk 3 vragen worden afgeleid en ook telkens voorbewerkingen moeten gemaakt worden om de uiteindelijke bewerking te doen. Ik vind deze oefeningen zelf niet goed opgebouwd. Mijn doel was dus om elke bewerking afzonderlijk te introduceren en vervolgens complexe vraagstukken op te lossen waarbij verschillende bewerkingen moeten gedaan worden. </w:t>
            </w:r>
          </w:p>
          <w:p w:rsidR="00A2291E" w:rsidRDefault="00A2291E" w:rsidP="006532FE">
            <w:pPr>
              <w:spacing w:before="120"/>
              <w:jc w:val="both"/>
              <w:rPr>
                <w:bCs/>
              </w:rPr>
            </w:pPr>
            <w:r>
              <w:rPr>
                <w:bCs/>
              </w:rPr>
              <w:t xml:space="preserve">In deze parallelles geef ik vraagstukken aan de ‘zwakkere’ groep. Hier moet ik extra aandacht besteden aan het begrip van elke individuele leerling. Via vragen stellen wil ik trachten na te gaan of elke leerling elke tussenstap begrepen heeft. </w:t>
            </w:r>
          </w:p>
          <w:p w:rsidR="00A2291E" w:rsidRDefault="00A2291E" w:rsidP="006532FE">
            <w:pPr>
              <w:spacing w:after="120"/>
              <w:jc w:val="both"/>
              <w:rPr>
                <w:bCs/>
              </w:rPr>
            </w:pPr>
          </w:p>
          <w:p w:rsidR="00A2291E" w:rsidRDefault="00A2291E" w:rsidP="00A2291E">
            <w:pPr>
              <w:numPr>
                <w:ilvl w:val="1"/>
                <w:numId w:val="1"/>
              </w:numPr>
              <w:tabs>
                <w:tab w:val="clear" w:pos="375"/>
                <w:tab w:val="num" w:pos="567"/>
              </w:tabs>
              <w:ind w:left="567" w:hanging="567"/>
              <w:jc w:val="both"/>
              <w:rPr>
                <w:bCs/>
              </w:rPr>
            </w:pPr>
            <w:r>
              <w:rPr>
                <w:bCs/>
              </w:rPr>
              <w:t>Belangstelling</w:t>
            </w:r>
          </w:p>
          <w:p w:rsidR="00A2291E" w:rsidRDefault="00A2291E" w:rsidP="006532FE">
            <w:pPr>
              <w:spacing w:before="120"/>
              <w:jc w:val="both"/>
              <w:rPr>
                <w:bCs/>
              </w:rPr>
            </w:pPr>
            <w:r>
              <w:rPr>
                <w:bCs/>
              </w:rPr>
              <w:t xml:space="preserve">Deze leerlingen zijn moeilijk gemotiveerd te krijgen. Het is dus steeds belangrijk om het nut van opdrachten uit te leggen. Bij complexe vraagstukken die relatief ver van hun leefwereld staan, wordt dit dus een uitdaging. </w:t>
            </w:r>
          </w:p>
          <w:p w:rsidR="00A2291E" w:rsidRDefault="00A2291E" w:rsidP="006532FE">
            <w:pPr>
              <w:spacing w:after="120"/>
              <w:jc w:val="both"/>
              <w:rPr>
                <w:bCs/>
              </w:rPr>
            </w:pPr>
          </w:p>
          <w:p w:rsidR="00A2291E" w:rsidRDefault="00A2291E" w:rsidP="00A2291E">
            <w:pPr>
              <w:numPr>
                <w:ilvl w:val="1"/>
                <w:numId w:val="1"/>
              </w:numPr>
              <w:tabs>
                <w:tab w:val="clear" w:pos="375"/>
                <w:tab w:val="num" w:pos="567"/>
              </w:tabs>
              <w:ind w:left="567" w:hanging="567"/>
              <w:jc w:val="both"/>
              <w:rPr>
                <w:bCs/>
              </w:rPr>
            </w:pPr>
            <w:r>
              <w:rPr>
                <w:bCs/>
              </w:rPr>
              <w:t>Andere (verwerkingscapaciteit, ...)</w:t>
            </w:r>
          </w:p>
          <w:p w:rsidR="00A2291E" w:rsidRDefault="00A2291E" w:rsidP="006532FE">
            <w:pPr>
              <w:spacing w:before="120"/>
              <w:jc w:val="both"/>
              <w:rPr>
                <w:bCs/>
              </w:rPr>
            </w:pPr>
          </w:p>
          <w:p w:rsidR="00A2291E" w:rsidRDefault="00A2291E" w:rsidP="006532FE">
            <w:pPr>
              <w:jc w:val="both"/>
              <w:rPr>
                <w:bCs/>
              </w:rPr>
            </w:pPr>
          </w:p>
        </w:tc>
      </w:tr>
    </w:tbl>
    <w:p w:rsidR="00A2291E" w:rsidRDefault="00A2291E" w:rsidP="00A229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291E" w:rsidTr="006532FE">
        <w:tblPrEx>
          <w:tblCellMar>
            <w:top w:w="0" w:type="dxa"/>
            <w:bottom w:w="0" w:type="dxa"/>
          </w:tblCellMar>
        </w:tblPrEx>
        <w:tc>
          <w:tcPr>
            <w:tcW w:w="9639" w:type="dxa"/>
          </w:tcPr>
          <w:p w:rsidR="00A2291E" w:rsidRDefault="00A2291E" w:rsidP="006532FE">
            <w:pPr>
              <w:pStyle w:val="Heading4"/>
            </w:pPr>
            <w:r>
              <w:lastRenderedPageBreak/>
              <w:t>Situering en verantwoording van het onderwerp</w:t>
            </w:r>
          </w:p>
          <w:p w:rsidR="00A2291E" w:rsidRDefault="00A2291E" w:rsidP="006532FE">
            <w:pPr>
              <w:jc w:val="both"/>
              <w:rPr>
                <w:b/>
              </w:rPr>
            </w:pPr>
          </w:p>
          <w:p w:rsidR="00A2291E" w:rsidRDefault="00A2291E" w:rsidP="006532FE">
            <w:pPr>
              <w:jc w:val="both"/>
              <w:rPr>
                <w:bCs/>
              </w:rPr>
            </w:pPr>
            <w:r>
              <w:rPr>
                <w:bCs/>
              </w:rPr>
              <w:t xml:space="preserve">In de leerplandoelstellingen wordt er aandacht besteed aan functionele rekenvaardigheden: regel van drie, percent en schaal zijn drie clusters waarrond gewerkt moet worden binnen de leerplandoelstelling ‘leerlingen kunnen bij een gesteld probleem de gepaste oplossingsstructuur herkennen, selecteren en toepassen’ &amp; ‘leerlingen kunnen reflecteren op gevonden resultaten en ze vergelijken met de realiteit’. Daarnaast moeten leerlingen kunnen werken met verschillende grootheden.  </w:t>
            </w:r>
          </w:p>
          <w:p w:rsidR="00A2291E" w:rsidRDefault="00A2291E" w:rsidP="006532FE">
            <w:pPr>
              <w:jc w:val="both"/>
              <w:rPr>
                <w:bCs/>
              </w:rPr>
            </w:pPr>
          </w:p>
        </w:tc>
      </w:tr>
    </w:tbl>
    <w:p w:rsidR="00A2291E" w:rsidRDefault="00A2291E" w:rsidP="00A229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291E" w:rsidTr="006532FE">
        <w:tblPrEx>
          <w:tblCellMar>
            <w:top w:w="0" w:type="dxa"/>
            <w:bottom w:w="0" w:type="dxa"/>
          </w:tblCellMar>
        </w:tblPrEx>
        <w:tc>
          <w:tcPr>
            <w:tcW w:w="9639" w:type="dxa"/>
          </w:tcPr>
          <w:p w:rsidR="00A2291E" w:rsidRDefault="00A2291E" w:rsidP="006532FE">
            <w:pPr>
              <w:pStyle w:val="Heading4"/>
            </w:pPr>
            <w:r>
              <w:t>Welke vragen en aandachtspunten neem ik naar aanleiding van vorige lesreflecties deze les mee?</w:t>
            </w:r>
          </w:p>
          <w:p w:rsidR="00A2291E" w:rsidRDefault="00A2291E" w:rsidP="006532FE">
            <w:pPr>
              <w:spacing w:before="120"/>
              <w:jc w:val="both"/>
              <w:rPr>
                <w:bCs/>
              </w:rPr>
            </w:pPr>
            <w:r>
              <w:rPr>
                <w:bCs/>
              </w:rPr>
              <w:t>Ervoor zorgen dat alle leerlingen het werkelijk begrepen hebben, door na te gaan of iedereen alles heeft opgeschreven</w:t>
            </w:r>
          </w:p>
          <w:p w:rsidR="00A2291E" w:rsidRDefault="00A2291E" w:rsidP="006532FE">
            <w:pPr>
              <w:spacing w:before="120"/>
              <w:jc w:val="both"/>
              <w:rPr>
                <w:bCs/>
              </w:rPr>
            </w:pPr>
            <w:r>
              <w:rPr>
                <w:bCs/>
              </w:rPr>
              <w:t>&gt;&lt; ervan uitgaan dat leerlingen zelf conclusies kunnen opschrijven na een uitvoerig gesprek</w:t>
            </w:r>
          </w:p>
          <w:p w:rsidR="00A2291E" w:rsidRDefault="00A2291E" w:rsidP="006532FE">
            <w:pPr>
              <w:jc w:val="both"/>
              <w:rPr>
                <w:b/>
              </w:rPr>
            </w:pPr>
          </w:p>
        </w:tc>
      </w:tr>
    </w:tbl>
    <w:p w:rsidR="00A2291E" w:rsidRDefault="00A2291E" w:rsidP="00A2291E">
      <w:pPr>
        <w:jc w:val="both"/>
        <w:rPr>
          <w:b/>
        </w:rPr>
      </w:pPr>
    </w:p>
    <w:p w:rsidR="00A2291E" w:rsidRDefault="00A2291E" w:rsidP="00A2291E">
      <w:pPr>
        <w:pStyle w:val="Heading3"/>
        <w:numPr>
          <w:ilvl w:val="0"/>
          <w:numId w:val="1"/>
        </w:numPr>
        <w:rPr>
          <w:b w:val="0"/>
          <w:bCs/>
        </w:rPr>
      </w:pPr>
      <w:r>
        <w:t xml:space="preserve">Kerndoelen </w:t>
      </w:r>
      <w:r>
        <w:rPr>
          <w:b w:val="0"/>
          <w:bCs/>
        </w:rPr>
        <w:t>(code overbrengen naar de derde kolom in het lesschema)</w:t>
      </w:r>
    </w:p>
    <w:p w:rsidR="00A2291E" w:rsidRDefault="00A2291E" w:rsidP="00A22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A2291E" w:rsidTr="006532FE">
        <w:tblPrEx>
          <w:tblCellMar>
            <w:top w:w="0" w:type="dxa"/>
            <w:bottom w:w="0" w:type="dxa"/>
          </w:tblCellMar>
        </w:tblPrEx>
        <w:tc>
          <w:tcPr>
            <w:tcW w:w="794" w:type="dxa"/>
          </w:tcPr>
          <w:p w:rsidR="00A2291E" w:rsidRDefault="00A2291E" w:rsidP="006532FE">
            <w:pPr>
              <w:pStyle w:val="Header"/>
              <w:tabs>
                <w:tab w:val="clear" w:pos="4320"/>
                <w:tab w:val="clear" w:pos="8640"/>
              </w:tabs>
              <w:spacing w:before="120"/>
            </w:pPr>
            <w:r>
              <w:t>Code</w:t>
            </w:r>
          </w:p>
        </w:tc>
        <w:tc>
          <w:tcPr>
            <w:tcW w:w="4423" w:type="dxa"/>
          </w:tcPr>
          <w:p w:rsidR="00A2291E" w:rsidRDefault="00A2291E" w:rsidP="006532FE">
            <w:pPr>
              <w:spacing w:before="120"/>
              <w:jc w:val="center"/>
            </w:pPr>
            <w:r>
              <w:t>Kerndoel</w:t>
            </w:r>
          </w:p>
          <w:p w:rsidR="00A2291E" w:rsidRDefault="00A2291E" w:rsidP="006532FE">
            <w:pPr>
              <w:jc w:val="center"/>
            </w:pPr>
            <w:r>
              <w:sym w:font="Symbol" w:char="F0AF"/>
            </w:r>
          </w:p>
        </w:tc>
        <w:tc>
          <w:tcPr>
            <w:tcW w:w="4423" w:type="dxa"/>
          </w:tcPr>
          <w:p w:rsidR="00A2291E" w:rsidRDefault="00A2291E" w:rsidP="006532FE">
            <w:pPr>
              <w:spacing w:before="120"/>
              <w:jc w:val="center"/>
              <w:rPr>
                <w:u w:val="single"/>
              </w:rPr>
            </w:pPr>
            <w:r>
              <w:rPr>
                <w:u w:val="single"/>
              </w:rPr>
              <w:t>Tijdens de les</w:t>
            </w:r>
            <w:r>
              <w:t xml:space="preserve"> in te vullen </w:t>
            </w:r>
            <w:r>
              <w:rPr>
                <w:u w:val="single"/>
              </w:rPr>
              <w:t>door de mentor</w:t>
            </w:r>
          </w:p>
          <w:p w:rsidR="00A2291E" w:rsidRDefault="00A2291E" w:rsidP="006532FE">
            <w:pPr>
              <w:pStyle w:val="Header"/>
              <w:tabs>
                <w:tab w:val="clear" w:pos="4320"/>
                <w:tab w:val="clear" w:pos="8640"/>
              </w:tabs>
              <w:jc w:val="center"/>
            </w:pPr>
            <w:r>
              <w:sym w:font="Symbol" w:char="F0AF"/>
            </w:r>
          </w:p>
        </w:tc>
      </w:tr>
      <w:tr w:rsidR="00A2291E" w:rsidTr="006532FE">
        <w:tblPrEx>
          <w:tblCellMar>
            <w:top w:w="0" w:type="dxa"/>
            <w:bottom w:w="0" w:type="dxa"/>
          </w:tblCellMar>
        </w:tblPrEx>
        <w:tc>
          <w:tcPr>
            <w:tcW w:w="794" w:type="dxa"/>
          </w:tcPr>
          <w:p w:rsidR="00A2291E" w:rsidRDefault="00A2291E" w:rsidP="006532FE">
            <w:pPr>
              <w:spacing w:before="120"/>
              <w:rPr>
                <w:lang w:val="en-US"/>
              </w:rPr>
            </w:pPr>
            <w:r>
              <w:rPr>
                <w:lang w:val="en-US"/>
              </w:rPr>
              <w:t>A</w:t>
            </w:r>
          </w:p>
        </w:tc>
        <w:tc>
          <w:tcPr>
            <w:tcW w:w="4423" w:type="dxa"/>
          </w:tcPr>
          <w:p w:rsidR="00A2291E" w:rsidRDefault="00A2291E" w:rsidP="00A2291E">
            <w:pPr>
              <w:spacing w:before="120"/>
              <w:rPr>
                <w:lang w:val="en-US"/>
              </w:rPr>
            </w:pPr>
            <w:r>
              <w:rPr>
                <w:lang w:val="en-US"/>
              </w:rPr>
              <w:t>Formulering:</w:t>
            </w:r>
          </w:p>
          <w:p w:rsidR="00A2291E" w:rsidRDefault="00A2291E" w:rsidP="00A2291E">
            <w:pPr>
              <w:spacing w:before="120"/>
              <w:rPr>
                <w:lang w:val="en-US"/>
              </w:rPr>
            </w:pPr>
            <w:r>
              <w:rPr>
                <w:sz w:val="18"/>
                <w:szCs w:val="18"/>
              </w:rPr>
              <w:t xml:space="preserve">Leesvaardigheden: </w:t>
            </w:r>
            <w:r w:rsidRPr="00966682">
              <w:rPr>
                <w:sz w:val="18"/>
                <w:szCs w:val="18"/>
              </w:rPr>
              <w:t xml:space="preserve">De leerlingen kunnen uit </w:t>
            </w:r>
            <w:r w:rsidRPr="00387678">
              <w:rPr>
                <w:sz w:val="18"/>
                <w:szCs w:val="18"/>
              </w:rPr>
              <w:t>schriftelijke</w:t>
            </w:r>
            <w:r w:rsidRPr="00966682">
              <w:rPr>
                <w:b/>
                <w:sz w:val="18"/>
                <w:szCs w:val="18"/>
              </w:rPr>
              <w:t xml:space="preserve"> </w:t>
            </w:r>
            <w:r w:rsidRPr="00966682">
              <w:rPr>
                <w:sz w:val="18"/>
                <w:szCs w:val="18"/>
              </w:rPr>
              <w:t>informatie de essentie halen</w:t>
            </w:r>
          </w:p>
          <w:p w:rsidR="00A2291E" w:rsidRDefault="00A2291E" w:rsidP="006532FE"/>
          <w:p w:rsidR="00A2291E" w:rsidRDefault="00A2291E" w:rsidP="006532FE">
            <w:r>
              <w:t>Hoe kan men nagaan of dit doel bereikt is?</w:t>
            </w:r>
          </w:p>
          <w:p w:rsidR="00A2291E" w:rsidRDefault="00A2291E" w:rsidP="006532FE">
            <w:pPr>
              <w:pStyle w:val="Header"/>
              <w:tabs>
                <w:tab w:val="clear" w:pos="4320"/>
                <w:tab w:val="clear" w:pos="8640"/>
              </w:tabs>
              <w:spacing w:before="120"/>
            </w:pPr>
            <w:r>
              <w:t>Leerlingen lezen het vraagstuk luidop en beantwoorden vragen over gegevens.</w:t>
            </w:r>
          </w:p>
          <w:p w:rsidR="00A2291E" w:rsidRDefault="00A2291E" w:rsidP="006532FE"/>
          <w:p w:rsidR="00A2291E" w:rsidRDefault="00A2291E" w:rsidP="006532FE"/>
        </w:tc>
        <w:tc>
          <w:tcPr>
            <w:tcW w:w="4423" w:type="dxa"/>
          </w:tcPr>
          <w:p w:rsidR="00A2291E" w:rsidRDefault="00A2291E" w:rsidP="006532FE">
            <w:pPr>
              <w:pStyle w:val="Header"/>
              <w:tabs>
                <w:tab w:val="clear" w:pos="4320"/>
                <w:tab w:val="clear" w:pos="8640"/>
              </w:tabs>
              <w:spacing w:before="120"/>
            </w:pPr>
            <w:r>
              <w:t>Werd dit doel bereikt? Geef commentaar.</w:t>
            </w:r>
          </w:p>
          <w:p w:rsidR="00A2291E" w:rsidRDefault="00A2291E" w:rsidP="006532FE">
            <w:pPr>
              <w:pStyle w:val="Header"/>
              <w:tabs>
                <w:tab w:val="clear" w:pos="4320"/>
                <w:tab w:val="clear" w:pos="8640"/>
              </w:tabs>
              <w:spacing w:before="120"/>
            </w:pPr>
          </w:p>
          <w:p w:rsidR="00A2291E" w:rsidRDefault="00A2291E" w:rsidP="006532FE">
            <w:pPr>
              <w:pStyle w:val="Header"/>
              <w:tabs>
                <w:tab w:val="clear" w:pos="4320"/>
                <w:tab w:val="clear" w:pos="8640"/>
              </w:tabs>
            </w:pPr>
          </w:p>
          <w:p w:rsidR="00A2291E" w:rsidRDefault="00A2291E" w:rsidP="006532FE">
            <w:pPr>
              <w:pStyle w:val="Header"/>
              <w:tabs>
                <w:tab w:val="clear" w:pos="4320"/>
                <w:tab w:val="clear" w:pos="8640"/>
              </w:tabs>
              <w:spacing w:before="120"/>
            </w:pPr>
          </w:p>
        </w:tc>
      </w:tr>
      <w:tr w:rsidR="00A2291E" w:rsidTr="006532FE">
        <w:tblPrEx>
          <w:tblCellMar>
            <w:top w:w="0" w:type="dxa"/>
            <w:bottom w:w="0" w:type="dxa"/>
          </w:tblCellMar>
        </w:tblPrEx>
        <w:tc>
          <w:tcPr>
            <w:tcW w:w="794" w:type="dxa"/>
          </w:tcPr>
          <w:p w:rsidR="00A2291E" w:rsidRDefault="00A2291E" w:rsidP="006532FE">
            <w:pPr>
              <w:spacing w:before="120"/>
              <w:rPr>
                <w:lang w:val="en-US"/>
              </w:rPr>
            </w:pPr>
            <w:r>
              <w:rPr>
                <w:lang w:val="en-US"/>
              </w:rPr>
              <w:t>B</w:t>
            </w:r>
          </w:p>
        </w:tc>
        <w:tc>
          <w:tcPr>
            <w:tcW w:w="4423" w:type="dxa"/>
          </w:tcPr>
          <w:p w:rsidR="00A2291E" w:rsidRDefault="00A2291E" w:rsidP="006532FE">
            <w:pPr>
              <w:spacing w:before="120"/>
            </w:pPr>
            <w:r>
              <w:t>Formulering:</w:t>
            </w:r>
          </w:p>
          <w:p w:rsidR="00A2291E" w:rsidRDefault="00A2291E" w:rsidP="006532FE">
            <w:pPr>
              <w:pStyle w:val="Header"/>
              <w:tabs>
                <w:tab w:val="clear" w:pos="4320"/>
                <w:tab w:val="clear" w:pos="8640"/>
              </w:tabs>
              <w:spacing w:before="120"/>
            </w:pPr>
            <w:r>
              <w:t>Functionele rekenvaardigheid: De leerlingen kunnen bij een gesteld probleem de gepaste oplossingsstructuur herkennen, selecteren en toepassen</w:t>
            </w:r>
          </w:p>
          <w:p w:rsidR="00A2291E" w:rsidRDefault="00A2291E" w:rsidP="006532FE">
            <w:pPr>
              <w:pStyle w:val="Header"/>
              <w:tabs>
                <w:tab w:val="clear" w:pos="4320"/>
                <w:tab w:val="clear" w:pos="8640"/>
              </w:tabs>
              <w:spacing w:after="120"/>
            </w:pPr>
          </w:p>
          <w:p w:rsidR="00A2291E" w:rsidRDefault="00A2291E" w:rsidP="006532FE">
            <w:r>
              <w:t>Hoe kan men nagaan of dit doel bereikt is?</w:t>
            </w:r>
          </w:p>
          <w:p w:rsidR="00A2291E" w:rsidRDefault="00A2291E" w:rsidP="006532FE">
            <w:pPr>
              <w:pStyle w:val="Header"/>
              <w:tabs>
                <w:tab w:val="clear" w:pos="4320"/>
                <w:tab w:val="clear" w:pos="8640"/>
              </w:tabs>
              <w:spacing w:before="120"/>
            </w:pPr>
            <w:r>
              <w:t>Vragen naar bewerkingen. ‘wat moet ik nu doen?’</w:t>
            </w:r>
          </w:p>
          <w:p w:rsidR="00A2291E" w:rsidRDefault="00A2291E" w:rsidP="006532FE"/>
          <w:p w:rsidR="00A2291E" w:rsidRDefault="00A2291E" w:rsidP="006532FE"/>
        </w:tc>
        <w:tc>
          <w:tcPr>
            <w:tcW w:w="4423" w:type="dxa"/>
          </w:tcPr>
          <w:p w:rsidR="00A2291E" w:rsidRDefault="00A2291E" w:rsidP="006532FE">
            <w:pPr>
              <w:pStyle w:val="Header"/>
              <w:tabs>
                <w:tab w:val="clear" w:pos="4320"/>
                <w:tab w:val="clear" w:pos="8640"/>
              </w:tabs>
              <w:spacing w:before="120"/>
            </w:pPr>
            <w:r>
              <w:t>Werd dit doel bereikt? Geef commentaar.</w:t>
            </w:r>
          </w:p>
          <w:p w:rsidR="00A2291E" w:rsidRDefault="00A2291E" w:rsidP="006532FE">
            <w:pPr>
              <w:pStyle w:val="Header"/>
              <w:tabs>
                <w:tab w:val="clear" w:pos="4320"/>
                <w:tab w:val="clear" w:pos="8640"/>
              </w:tabs>
              <w:spacing w:before="120"/>
            </w:pPr>
          </w:p>
          <w:p w:rsidR="00A2291E" w:rsidRDefault="00A2291E" w:rsidP="006532FE">
            <w:pPr>
              <w:pStyle w:val="Header"/>
              <w:tabs>
                <w:tab w:val="clear" w:pos="4320"/>
                <w:tab w:val="clear" w:pos="8640"/>
              </w:tabs>
            </w:pPr>
          </w:p>
          <w:p w:rsidR="00A2291E" w:rsidRDefault="00A2291E" w:rsidP="006532FE">
            <w:pPr>
              <w:pStyle w:val="Header"/>
              <w:tabs>
                <w:tab w:val="clear" w:pos="4320"/>
                <w:tab w:val="clear" w:pos="8640"/>
              </w:tabs>
              <w:spacing w:before="120"/>
            </w:pPr>
          </w:p>
        </w:tc>
      </w:tr>
      <w:tr w:rsidR="00A2291E" w:rsidTr="006532FE">
        <w:tblPrEx>
          <w:tblCellMar>
            <w:top w:w="0" w:type="dxa"/>
            <w:bottom w:w="0" w:type="dxa"/>
          </w:tblCellMar>
        </w:tblPrEx>
        <w:tc>
          <w:tcPr>
            <w:tcW w:w="794" w:type="dxa"/>
          </w:tcPr>
          <w:p w:rsidR="00A2291E" w:rsidRDefault="00A2291E" w:rsidP="006532FE">
            <w:pPr>
              <w:spacing w:before="120"/>
              <w:rPr>
                <w:lang w:val="en-US"/>
              </w:rPr>
            </w:pPr>
            <w:r>
              <w:rPr>
                <w:lang w:val="en-US"/>
              </w:rPr>
              <w:t>C</w:t>
            </w:r>
          </w:p>
        </w:tc>
        <w:tc>
          <w:tcPr>
            <w:tcW w:w="4423" w:type="dxa"/>
          </w:tcPr>
          <w:p w:rsidR="00A2291E" w:rsidRDefault="00A2291E" w:rsidP="006532FE">
            <w:pPr>
              <w:spacing w:before="120"/>
            </w:pPr>
            <w:r>
              <w:t>Formulering:</w:t>
            </w:r>
          </w:p>
          <w:p w:rsidR="00A2291E" w:rsidRDefault="00A2291E" w:rsidP="006532FE">
            <w:pPr>
              <w:pStyle w:val="Header"/>
              <w:tabs>
                <w:tab w:val="clear" w:pos="4320"/>
                <w:tab w:val="clear" w:pos="8640"/>
              </w:tabs>
              <w:spacing w:before="120"/>
            </w:pPr>
            <w:r>
              <w:rPr>
                <w:iCs/>
              </w:rPr>
              <w:t>De leerlingen kunnen reflecteren op gevonden resultaten en ze vergelijken met de realiteit</w:t>
            </w:r>
          </w:p>
          <w:p w:rsidR="00A2291E" w:rsidRDefault="00A2291E" w:rsidP="006532FE">
            <w:pPr>
              <w:pStyle w:val="Header"/>
              <w:tabs>
                <w:tab w:val="clear" w:pos="4320"/>
                <w:tab w:val="clear" w:pos="8640"/>
              </w:tabs>
              <w:spacing w:after="120"/>
            </w:pPr>
          </w:p>
          <w:p w:rsidR="00A2291E" w:rsidRDefault="00A2291E" w:rsidP="006532FE">
            <w:r>
              <w:t>Hoe kan men nagaan of dit doel bereikt is?</w:t>
            </w:r>
          </w:p>
          <w:p w:rsidR="00A2291E" w:rsidRDefault="00A2291E" w:rsidP="006532FE">
            <w:pPr>
              <w:pStyle w:val="Header"/>
              <w:tabs>
                <w:tab w:val="clear" w:pos="4320"/>
                <w:tab w:val="clear" w:pos="8640"/>
              </w:tabs>
              <w:spacing w:before="120"/>
            </w:pPr>
            <w:r>
              <w:t>Luidop reflecteren over genomen stappen</w:t>
            </w:r>
          </w:p>
          <w:p w:rsidR="00A2291E" w:rsidRDefault="00A2291E" w:rsidP="006532FE"/>
          <w:p w:rsidR="00A2291E" w:rsidRDefault="00A2291E" w:rsidP="006532FE"/>
        </w:tc>
        <w:tc>
          <w:tcPr>
            <w:tcW w:w="4423" w:type="dxa"/>
          </w:tcPr>
          <w:p w:rsidR="00A2291E" w:rsidRDefault="00A2291E" w:rsidP="006532FE">
            <w:pPr>
              <w:pStyle w:val="Header"/>
              <w:tabs>
                <w:tab w:val="clear" w:pos="4320"/>
                <w:tab w:val="clear" w:pos="8640"/>
              </w:tabs>
              <w:spacing w:before="120"/>
            </w:pPr>
            <w:r>
              <w:t>Werd dit doel bereikt? Geef commentaar.</w:t>
            </w:r>
          </w:p>
          <w:p w:rsidR="00A2291E" w:rsidRDefault="00A2291E" w:rsidP="006532FE">
            <w:pPr>
              <w:pStyle w:val="Header"/>
              <w:tabs>
                <w:tab w:val="clear" w:pos="4320"/>
                <w:tab w:val="clear" w:pos="8640"/>
              </w:tabs>
              <w:spacing w:before="120"/>
            </w:pPr>
          </w:p>
          <w:p w:rsidR="00A2291E" w:rsidRDefault="00A2291E" w:rsidP="006532FE">
            <w:pPr>
              <w:pStyle w:val="Header"/>
              <w:tabs>
                <w:tab w:val="clear" w:pos="4320"/>
                <w:tab w:val="clear" w:pos="8640"/>
              </w:tabs>
            </w:pPr>
          </w:p>
          <w:p w:rsidR="00A2291E" w:rsidRDefault="00A2291E" w:rsidP="006532FE">
            <w:pPr>
              <w:pStyle w:val="Header"/>
              <w:tabs>
                <w:tab w:val="clear" w:pos="4320"/>
                <w:tab w:val="clear" w:pos="8640"/>
              </w:tabs>
              <w:spacing w:before="120"/>
            </w:pPr>
          </w:p>
        </w:tc>
      </w:tr>
      <w:tr w:rsidR="00A2291E" w:rsidTr="006532FE">
        <w:tblPrEx>
          <w:tblCellMar>
            <w:top w:w="0" w:type="dxa"/>
            <w:bottom w:w="0" w:type="dxa"/>
          </w:tblCellMar>
        </w:tblPrEx>
        <w:tc>
          <w:tcPr>
            <w:tcW w:w="794" w:type="dxa"/>
          </w:tcPr>
          <w:p w:rsidR="00A2291E" w:rsidRDefault="00A2291E" w:rsidP="006532FE">
            <w:pPr>
              <w:spacing w:before="120"/>
            </w:pPr>
            <w:r>
              <w:t>D</w:t>
            </w:r>
          </w:p>
        </w:tc>
        <w:tc>
          <w:tcPr>
            <w:tcW w:w="4423" w:type="dxa"/>
          </w:tcPr>
          <w:p w:rsidR="00A2291E" w:rsidRDefault="00A2291E" w:rsidP="006532FE">
            <w:pPr>
              <w:spacing w:before="120"/>
            </w:pPr>
            <w:r>
              <w:t>Formulering:</w:t>
            </w:r>
          </w:p>
          <w:p w:rsidR="00A2291E" w:rsidRPr="00F05989" w:rsidRDefault="00A2291E" w:rsidP="006532FE">
            <w:pPr>
              <w:pStyle w:val="Header"/>
              <w:tabs>
                <w:tab w:val="clear" w:pos="4320"/>
                <w:tab w:val="clear" w:pos="8640"/>
              </w:tabs>
              <w:spacing w:before="120"/>
            </w:pPr>
            <w:r>
              <w:t xml:space="preserve">Individuele opdrachten: Leerlingen kunnen opdrachten zelfstandig omschrijven en afbakenen, </w:t>
            </w:r>
            <w:r>
              <w:rPr>
                <w:b/>
              </w:rPr>
              <w:t>organiseren en uitvoeren</w:t>
            </w:r>
            <w:r>
              <w:t>, evalueren en indien nodig bijsturen</w:t>
            </w:r>
          </w:p>
          <w:p w:rsidR="00A2291E" w:rsidRDefault="00A2291E" w:rsidP="006532FE">
            <w:pPr>
              <w:pStyle w:val="Header"/>
              <w:tabs>
                <w:tab w:val="clear" w:pos="4320"/>
                <w:tab w:val="clear" w:pos="8640"/>
              </w:tabs>
              <w:spacing w:after="120"/>
            </w:pPr>
          </w:p>
          <w:p w:rsidR="00A2291E" w:rsidRDefault="00A2291E" w:rsidP="006532FE">
            <w:r>
              <w:t>Hoe kan men nagaan of dit doel bereikt is?</w:t>
            </w:r>
          </w:p>
          <w:p w:rsidR="00A2291E" w:rsidRDefault="00A2291E" w:rsidP="006532FE">
            <w:pPr>
              <w:pStyle w:val="Header"/>
              <w:tabs>
                <w:tab w:val="clear" w:pos="4320"/>
                <w:tab w:val="clear" w:pos="8640"/>
              </w:tabs>
              <w:spacing w:before="120"/>
            </w:pPr>
            <w:r>
              <w:t xml:space="preserve">Leerlingen maken individueel oefeningen. </w:t>
            </w:r>
          </w:p>
          <w:p w:rsidR="00A2291E" w:rsidRDefault="00A2291E" w:rsidP="006532FE"/>
          <w:p w:rsidR="00A2291E" w:rsidRDefault="00A2291E" w:rsidP="006532FE"/>
        </w:tc>
        <w:tc>
          <w:tcPr>
            <w:tcW w:w="4423" w:type="dxa"/>
          </w:tcPr>
          <w:p w:rsidR="00A2291E" w:rsidRDefault="00A2291E" w:rsidP="006532FE">
            <w:pPr>
              <w:pStyle w:val="Header"/>
              <w:tabs>
                <w:tab w:val="clear" w:pos="4320"/>
                <w:tab w:val="clear" w:pos="8640"/>
              </w:tabs>
              <w:spacing w:before="120"/>
            </w:pPr>
            <w:r>
              <w:t>Werd dit doel bereikt? Geef commentaar.</w:t>
            </w:r>
          </w:p>
          <w:p w:rsidR="00A2291E" w:rsidRDefault="00A2291E" w:rsidP="006532FE">
            <w:pPr>
              <w:pStyle w:val="Header"/>
              <w:tabs>
                <w:tab w:val="clear" w:pos="4320"/>
                <w:tab w:val="clear" w:pos="8640"/>
              </w:tabs>
              <w:spacing w:before="120"/>
            </w:pPr>
          </w:p>
          <w:p w:rsidR="00A2291E" w:rsidRDefault="00A2291E" w:rsidP="006532FE">
            <w:pPr>
              <w:pStyle w:val="Header"/>
              <w:tabs>
                <w:tab w:val="clear" w:pos="4320"/>
                <w:tab w:val="clear" w:pos="8640"/>
              </w:tabs>
            </w:pPr>
          </w:p>
          <w:p w:rsidR="00A2291E" w:rsidRDefault="00A2291E" w:rsidP="006532FE">
            <w:pPr>
              <w:pStyle w:val="Header"/>
              <w:tabs>
                <w:tab w:val="clear" w:pos="4320"/>
                <w:tab w:val="clear" w:pos="8640"/>
              </w:tabs>
              <w:spacing w:before="120"/>
            </w:pPr>
          </w:p>
        </w:tc>
      </w:tr>
    </w:tbl>
    <w:p w:rsidR="00A2291E" w:rsidRDefault="00A2291E" w:rsidP="00A2291E">
      <w:pPr>
        <w:rPr>
          <w:b/>
        </w:rPr>
        <w:sectPr w:rsidR="00A2291E" w:rsidSect="00A2291E">
          <w:pgSz w:w="11906" w:h="16838" w:code="9"/>
          <w:pgMar w:top="1440" w:right="1134" w:bottom="1440" w:left="1134" w:header="720" w:footer="720" w:gutter="0"/>
          <w:cols w:space="720"/>
        </w:sectPr>
      </w:pPr>
    </w:p>
    <w:p w:rsidR="00A2291E" w:rsidRDefault="00A2291E" w:rsidP="00A2291E">
      <w:pPr>
        <w:rPr>
          <w:b/>
        </w:rPr>
      </w:pPr>
    </w:p>
    <w:p w:rsidR="00A2291E" w:rsidRDefault="00A2291E" w:rsidP="00A2291E">
      <w:pPr>
        <w:pStyle w:val="Heading4"/>
      </w:pPr>
      <w:r>
        <w:t>Lesschema (cursusteksten, materialen, kopieën van transparanten, bordschema’s worden afzonderlijk toegevoegd)</w:t>
      </w:r>
    </w:p>
    <w:p w:rsidR="00A2291E" w:rsidRDefault="00A2291E" w:rsidP="00A22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86"/>
        <w:gridCol w:w="939"/>
        <w:gridCol w:w="485"/>
        <w:gridCol w:w="485"/>
        <w:gridCol w:w="7406"/>
        <w:gridCol w:w="3889"/>
      </w:tblGrid>
      <w:tr w:rsidR="00A2291E" w:rsidTr="006532FE">
        <w:tblPrEx>
          <w:tblCellMar>
            <w:top w:w="0" w:type="dxa"/>
            <w:bottom w:w="0" w:type="dxa"/>
          </w:tblCellMar>
        </w:tblPrEx>
        <w:trPr>
          <w:cantSplit/>
          <w:trHeight w:val="1134"/>
        </w:trPr>
        <w:tc>
          <w:tcPr>
            <w:tcW w:w="486" w:type="dxa"/>
            <w:textDirection w:val="btLr"/>
          </w:tcPr>
          <w:p w:rsidR="00A2291E" w:rsidRDefault="00A2291E" w:rsidP="006532FE">
            <w:pPr>
              <w:ind w:left="113" w:right="113"/>
            </w:pPr>
            <w:r>
              <w:t>Sequens</w:t>
            </w:r>
          </w:p>
        </w:tc>
        <w:tc>
          <w:tcPr>
            <w:tcW w:w="486" w:type="dxa"/>
            <w:textDirection w:val="btLr"/>
          </w:tcPr>
          <w:p w:rsidR="00A2291E" w:rsidRDefault="00A2291E" w:rsidP="006532FE">
            <w:pPr>
              <w:ind w:left="113" w:right="113"/>
            </w:pPr>
            <w:r>
              <w:t>Duur</w:t>
            </w:r>
          </w:p>
        </w:tc>
        <w:tc>
          <w:tcPr>
            <w:tcW w:w="486" w:type="dxa"/>
            <w:textDirection w:val="btLr"/>
          </w:tcPr>
          <w:p w:rsidR="00A2291E" w:rsidRDefault="00A2291E" w:rsidP="006532FE">
            <w:pPr>
              <w:ind w:left="113" w:right="113"/>
            </w:pPr>
            <w:r>
              <w:t>Doel</w:t>
            </w:r>
          </w:p>
        </w:tc>
        <w:tc>
          <w:tcPr>
            <w:tcW w:w="486" w:type="dxa"/>
            <w:textDirection w:val="btLr"/>
          </w:tcPr>
          <w:p w:rsidR="00A2291E" w:rsidRDefault="00A2291E" w:rsidP="006532FE">
            <w:pPr>
              <w:ind w:left="113" w:right="113"/>
            </w:pPr>
            <w:r>
              <w:t>Leraar</w:t>
            </w:r>
            <w:r>
              <w:rPr>
                <w:vertAlign w:val="superscript"/>
              </w:rPr>
              <w:t>1</w:t>
            </w:r>
          </w:p>
        </w:tc>
        <w:tc>
          <w:tcPr>
            <w:tcW w:w="486" w:type="dxa"/>
            <w:textDirection w:val="btLr"/>
          </w:tcPr>
          <w:p w:rsidR="00A2291E" w:rsidRDefault="00A2291E" w:rsidP="006532FE">
            <w:pPr>
              <w:ind w:left="113" w:right="113"/>
            </w:pPr>
            <w:r>
              <w:t>Lln</w:t>
            </w:r>
            <w:r>
              <w:rPr>
                <w:vertAlign w:val="superscript"/>
              </w:rPr>
              <w:t>1</w:t>
            </w:r>
          </w:p>
        </w:tc>
        <w:tc>
          <w:tcPr>
            <w:tcW w:w="7598" w:type="dxa"/>
          </w:tcPr>
          <w:p w:rsidR="00A2291E" w:rsidRDefault="00A2291E" w:rsidP="006532FE">
            <w:pPr>
              <w:jc w:val="center"/>
            </w:pPr>
          </w:p>
          <w:p w:rsidR="00A2291E" w:rsidRDefault="00A2291E" w:rsidP="006532FE">
            <w:pPr>
              <w:jc w:val="center"/>
            </w:pPr>
          </w:p>
          <w:p w:rsidR="00A2291E" w:rsidRDefault="00A2291E" w:rsidP="006532FE">
            <w:pPr>
              <w:jc w:val="center"/>
            </w:pPr>
            <w:r>
              <w:t>Onderwijsleersituatie: leerinhouden, werkvormen, media</w:t>
            </w:r>
          </w:p>
        </w:tc>
        <w:tc>
          <w:tcPr>
            <w:tcW w:w="3972" w:type="dxa"/>
          </w:tcPr>
          <w:p w:rsidR="00A2291E" w:rsidRDefault="00A2291E" w:rsidP="006532FE">
            <w:pPr>
              <w:jc w:val="center"/>
            </w:pPr>
          </w:p>
          <w:p w:rsidR="00A2291E" w:rsidRDefault="00A2291E" w:rsidP="006532FE">
            <w:pPr>
              <w:jc w:val="center"/>
            </w:pPr>
            <w:r>
              <w:t>Lesbegeleiding</w:t>
            </w:r>
          </w:p>
          <w:p w:rsidR="00A2291E" w:rsidRDefault="00A2291E" w:rsidP="006532FE">
            <w:pPr>
              <w:jc w:val="center"/>
            </w:pPr>
            <w:r>
              <w:t>(aantekeningen van de mentor tijdens de les)</w:t>
            </w:r>
          </w:p>
        </w:tc>
      </w:tr>
      <w:tr w:rsidR="00A2291E" w:rsidTr="006532FE">
        <w:tblPrEx>
          <w:tblCellMar>
            <w:top w:w="0" w:type="dxa"/>
            <w:bottom w:w="0" w:type="dxa"/>
          </w:tblCellMar>
        </w:tblPrEx>
        <w:tc>
          <w:tcPr>
            <w:tcW w:w="486" w:type="dxa"/>
          </w:tcPr>
          <w:p w:rsidR="00A2291E" w:rsidRDefault="00A2291E" w:rsidP="006532FE">
            <w:pPr>
              <w:spacing w:before="120"/>
            </w:pPr>
            <w:r>
              <w:t>1</w:t>
            </w:r>
          </w:p>
        </w:tc>
        <w:tc>
          <w:tcPr>
            <w:tcW w:w="486" w:type="dxa"/>
          </w:tcPr>
          <w:p w:rsidR="00A2291E" w:rsidRDefault="00A2291E" w:rsidP="006532FE">
            <w:pPr>
              <w:spacing w:before="120"/>
            </w:pPr>
            <w:r>
              <w:t>‘50</w:t>
            </w:r>
          </w:p>
        </w:tc>
        <w:tc>
          <w:tcPr>
            <w:tcW w:w="486" w:type="dxa"/>
          </w:tcPr>
          <w:p w:rsidR="00A2291E" w:rsidRDefault="00A2291E" w:rsidP="006532FE">
            <w:pPr>
              <w:spacing w:before="120"/>
            </w:pPr>
            <w:r>
              <w:t>A,B,C,D</w:t>
            </w:r>
          </w:p>
        </w:tc>
        <w:tc>
          <w:tcPr>
            <w:tcW w:w="486" w:type="dxa"/>
          </w:tcPr>
          <w:p w:rsidR="00A2291E" w:rsidRDefault="00A2291E" w:rsidP="006532FE">
            <w:pPr>
              <w:spacing w:before="120"/>
            </w:pPr>
            <w:r>
              <w:t>x</w:t>
            </w:r>
          </w:p>
        </w:tc>
        <w:tc>
          <w:tcPr>
            <w:tcW w:w="486" w:type="dxa"/>
          </w:tcPr>
          <w:p w:rsidR="00A2291E" w:rsidRDefault="00A2291E" w:rsidP="006532FE">
            <w:pPr>
              <w:spacing w:before="120"/>
            </w:pPr>
            <w:r>
              <w:t>x</w:t>
            </w:r>
          </w:p>
        </w:tc>
        <w:tc>
          <w:tcPr>
            <w:tcW w:w="7598" w:type="dxa"/>
          </w:tcPr>
          <w:p w:rsidR="00A2291E" w:rsidRDefault="00A2291E" w:rsidP="006532FE">
            <w:pPr>
              <w:spacing w:before="120"/>
            </w:pPr>
            <w:r>
              <w:t>8 vraagstukken worden klassikaal gemaakt. Leerkracht stelt structureringsvragen:</w:t>
            </w:r>
          </w:p>
          <w:p w:rsidR="00A2291E" w:rsidRDefault="00A2291E" w:rsidP="00A2291E">
            <w:pPr>
              <w:numPr>
                <w:ilvl w:val="0"/>
                <w:numId w:val="3"/>
              </w:numPr>
              <w:spacing w:before="120"/>
            </w:pPr>
            <w:r>
              <w:t xml:space="preserve">wat wordt gevraagd? </w:t>
            </w:r>
          </w:p>
          <w:p w:rsidR="00A2291E" w:rsidRDefault="00A2291E" w:rsidP="00A2291E">
            <w:pPr>
              <w:numPr>
                <w:ilvl w:val="0"/>
                <w:numId w:val="3"/>
              </w:numPr>
              <w:spacing w:before="120"/>
            </w:pPr>
            <w:r>
              <w:t xml:space="preserve">Welke gegevens hebben we? </w:t>
            </w:r>
          </w:p>
          <w:p w:rsidR="00A2291E" w:rsidRDefault="00A2291E" w:rsidP="00A2291E">
            <w:pPr>
              <w:numPr>
                <w:ilvl w:val="0"/>
                <w:numId w:val="3"/>
              </w:numPr>
              <w:spacing w:before="120"/>
            </w:pPr>
            <w:r>
              <w:t>Hoe moeten we op zoek?</w:t>
            </w:r>
          </w:p>
          <w:p w:rsidR="00A2291E" w:rsidRDefault="00A2291E" w:rsidP="006532FE">
            <w:pPr>
              <w:spacing w:before="120"/>
            </w:pPr>
            <w:r>
              <w:t>Alle oefeningen worden op bord uitgewerkt en nadien overgeschreven op de werkbladen.</w:t>
            </w: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r>
              <w:t>2</w:t>
            </w:r>
          </w:p>
        </w:tc>
        <w:tc>
          <w:tcPr>
            <w:tcW w:w="486" w:type="dxa"/>
          </w:tcPr>
          <w:p w:rsidR="00A2291E" w:rsidRDefault="00A2291E" w:rsidP="006532FE">
            <w:pPr>
              <w:spacing w:before="120"/>
            </w:pPr>
            <w:r>
              <w:t>50</w:t>
            </w: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r>
              <w:t>x</w:t>
            </w:r>
          </w:p>
        </w:tc>
        <w:tc>
          <w:tcPr>
            <w:tcW w:w="7598" w:type="dxa"/>
          </w:tcPr>
          <w:p w:rsidR="00A2291E" w:rsidRDefault="00A2291E" w:rsidP="006532FE">
            <w:pPr>
              <w:spacing w:before="120"/>
            </w:pPr>
            <w:r>
              <w:t xml:space="preserve">Leerlingen werken individueel verder aan taken die nog moeten afgewerkt worden. Leerkracht begeleidt waar nodig. </w:t>
            </w: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r w:rsidR="00A2291E" w:rsidTr="006532FE">
        <w:tblPrEx>
          <w:tblCellMar>
            <w:top w:w="0" w:type="dxa"/>
            <w:bottom w:w="0" w:type="dxa"/>
          </w:tblCellMar>
        </w:tblPrEx>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486" w:type="dxa"/>
          </w:tcPr>
          <w:p w:rsidR="00A2291E" w:rsidRDefault="00A2291E" w:rsidP="006532FE">
            <w:pPr>
              <w:spacing w:before="120"/>
            </w:pPr>
          </w:p>
        </w:tc>
        <w:tc>
          <w:tcPr>
            <w:tcW w:w="7598" w:type="dxa"/>
          </w:tcPr>
          <w:p w:rsidR="00A2291E" w:rsidRDefault="00A2291E" w:rsidP="006532FE">
            <w:pPr>
              <w:spacing w:before="120"/>
            </w:pPr>
          </w:p>
        </w:tc>
        <w:tc>
          <w:tcPr>
            <w:tcW w:w="3972" w:type="dxa"/>
          </w:tcPr>
          <w:p w:rsidR="00A2291E" w:rsidRDefault="00A2291E" w:rsidP="006532FE">
            <w:pPr>
              <w:spacing w:before="120"/>
            </w:pPr>
          </w:p>
        </w:tc>
      </w:tr>
    </w:tbl>
    <w:p w:rsidR="00A2291E" w:rsidRDefault="00A2291E" w:rsidP="00A2291E">
      <w:pPr>
        <w:pStyle w:val="Header"/>
        <w:tabs>
          <w:tab w:val="clear" w:pos="4320"/>
          <w:tab w:val="clear" w:pos="8640"/>
        </w:tabs>
      </w:pPr>
    </w:p>
    <w:p w:rsidR="00A2291E" w:rsidRDefault="00A2291E" w:rsidP="00A2291E">
      <w:pPr>
        <w:pStyle w:val="Header"/>
        <w:tabs>
          <w:tab w:val="clear" w:pos="4320"/>
          <w:tab w:val="clear" w:pos="8640"/>
        </w:tabs>
        <w:sectPr w:rsidR="00A2291E">
          <w:pgSz w:w="16838" w:h="11906" w:orient="landscape" w:code="9"/>
          <w:pgMar w:top="1134" w:right="1440" w:bottom="1134" w:left="1440" w:header="720" w:footer="720" w:gutter="0"/>
          <w:cols w:space="720"/>
        </w:sectPr>
      </w:pPr>
      <w:r>
        <w:rPr>
          <w:vertAlign w:val="superscript"/>
        </w:rPr>
        <w:t xml:space="preserve">1 </w:t>
      </w:r>
      <w:r>
        <w:t>Afhankelijk van de vraag wie het meest actief is in de betrokken sequens, zet je een kruisje in de kolom leraar, respectievelijk leerlingen.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291E" w:rsidTr="006532FE">
        <w:tblPrEx>
          <w:tblCellMar>
            <w:top w:w="0" w:type="dxa"/>
            <w:bottom w:w="0" w:type="dxa"/>
          </w:tblCellMar>
        </w:tblPrEx>
        <w:tc>
          <w:tcPr>
            <w:tcW w:w="9639" w:type="dxa"/>
          </w:tcPr>
          <w:p w:rsidR="00A2291E" w:rsidRDefault="00A2291E" w:rsidP="006532FE">
            <w:pPr>
              <w:pStyle w:val="Heading4"/>
            </w:pPr>
            <w:r>
              <w:t>Verantwoording van de didactische uitwerking van de les (gekozen didactische werkvormen, media, …)</w:t>
            </w:r>
          </w:p>
          <w:p w:rsidR="00A2291E" w:rsidRDefault="00A2291E" w:rsidP="006532FE">
            <w:pPr>
              <w:pStyle w:val="Heading4"/>
              <w:numPr>
                <w:ilvl w:val="0"/>
                <w:numId w:val="0"/>
              </w:numPr>
              <w:rPr>
                <w:b w:val="0"/>
                <w:bCs/>
              </w:rPr>
            </w:pPr>
          </w:p>
          <w:p w:rsidR="00A2291E" w:rsidRDefault="00A2291E" w:rsidP="006532FE">
            <w:pPr>
              <w:rPr>
                <w:bCs/>
              </w:rPr>
            </w:pPr>
          </w:p>
          <w:p w:rsidR="00A2291E" w:rsidRDefault="00A2291E" w:rsidP="006532FE">
            <w:pPr>
              <w:rPr>
                <w:bCs/>
              </w:rPr>
            </w:pPr>
            <w:r>
              <w:rPr>
                <w:bCs/>
              </w:rPr>
              <w:t xml:space="preserve">Deze oefeningen worden reeds in remediëring aangeboden. Hier zitten gelijkaardige leerlingen samen. Toch kan het nog moeilijk worden om oefeningen klassikaal op te lossen, wegens verschillende niveaus van leerlingen. </w:t>
            </w:r>
          </w:p>
          <w:p w:rsidR="00A2291E" w:rsidRDefault="00A2291E" w:rsidP="006532FE">
            <w:pPr>
              <w:rPr>
                <w:bCs/>
              </w:rPr>
            </w:pPr>
          </w:p>
          <w:p w:rsidR="00A2291E" w:rsidRDefault="00A2291E" w:rsidP="006532FE">
            <w:pPr>
              <w:rPr>
                <w:bCs/>
              </w:rPr>
            </w:pPr>
            <w:r>
              <w:rPr>
                <w:bCs/>
              </w:rPr>
              <w:t xml:space="preserve">Echter, deze bewerkingen zijn complex en relatief nieuw – leerlingen hebben nog geen volledig begrip van de specifieke oplossingsvaardigheden en maken nog veel fouten. Het is dus zeer belangrijk om als leerkracht het denkproces van de leerlingen te begeleiden. Dit gaat moeilijk wanneer elke leerling individueel en in stilte oefeningen maakt. Daarom heb ik besloten de oefeningen klassikaal op te lossen. </w:t>
            </w:r>
          </w:p>
          <w:p w:rsidR="00A2291E" w:rsidRDefault="00A2291E" w:rsidP="006532FE">
            <w:pPr>
              <w:rPr>
                <w:bCs/>
              </w:rPr>
            </w:pPr>
          </w:p>
          <w:p w:rsidR="00A2291E" w:rsidRDefault="00A2291E" w:rsidP="006532FE">
            <w:pPr>
              <w:rPr>
                <w:bCs/>
              </w:rPr>
            </w:pPr>
            <w:r>
              <w:rPr>
                <w:bCs/>
              </w:rPr>
              <w:t xml:space="preserve">Alle oefeningen worden op bord uitgeschreven. Dit helpt voor visuele ondersteuning en wil structuur aanbrengen in het oplossen van complexe vraagstukken. </w:t>
            </w:r>
          </w:p>
          <w:p w:rsidR="00A2291E" w:rsidRDefault="00A2291E" w:rsidP="006532FE">
            <w:pPr>
              <w:rPr>
                <w:bCs/>
              </w:rPr>
            </w:pPr>
          </w:p>
          <w:p w:rsidR="00A2291E" w:rsidRDefault="00A2291E" w:rsidP="006532FE">
            <w:pPr>
              <w:rPr>
                <w:bCs/>
              </w:rPr>
            </w:pPr>
            <w:r>
              <w:rPr>
                <w:bCs/>
              </w:rPr>
              <w:t>Bij deze les is het belangrijk voldoende structuur aan te brengen in de kleine tussenstapjes. Zo kan een complex vraagstuk gestructureerd opgelost worden.</w:t>
            </w:r>
            <w:bookmarkStart w:id="0" w:name="_GoBack"/>
            <w:bookmarkEnd w:id="0"/>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pStyle w:val="Header"/>
              <w:tabs>
                <w:tab w:val="clear" w:pos="4320"/>
                <w:tab w:val="clear" w:pos="8640"/>
              </w:tabs>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rPr>
                <w:bCs/>
              </w:rPr>
            </w:pPr>
          </w:p>
          <w:p w:rsidR="00A2291E" w:rsidRDefault="00A2291E" w:rsidP="006532FE">
            <w:pPr>
              <w:pStyle w:val="Header"/>
              <w:tabs>
                <w:tab w:val="clear" w:pos="4320"/>
                <w:tab w:val="clear" w:pos="8640"/>
              </w:tabs>
            </w:pPr>
          </w:p>
        </w:tc>
      </w:tr>
    </w:tbl>
    <w:p w:rsidR="00A2291E" w:rsidRDefault="00A2291E" w:rsidP="00A2291E">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291E" w:rsidTr="006532FE">
        <w:tblPrEx>
          <w:tblCellMar>
            <w:top w:w="0" w:type="dxa"/>
            <w:bottom w:w="0" w:type="dxa"/>
          </w:tblCellMar>
        </w:tblPrEx>
        <w:tc>
          <w:tcPr>
            <w:tcW w:w="9639" w:type="dxa"/>
          </w:tcPr>
          <w:p w:rsidR="00A2291E" w:rsidRDefault="00A2291E" w:rsidP="006532FE">
            <w:pPr>
              <w:pStyle w:val="Heading4"/>
            </w:pPr>
            <w:r>
              <w:t>Feedback door de mentor</w:t>
            </w:r>
          </w:p>
          <w:p w:rsidR="00A2291E" w:rsidRDefault="00A2291E" w:rsidP="006532FE"/>
          <w:p w:rsidR="00A2291E" w:rsidRDefault="00A2291E" w:rsidP="006532FE">
            <w:pPr>
              <w:ind w:left="375"/>
            </w:pPr>
            <w:r>
              <w:t>Sterke punten:</w:t>
            </w:r>
          </w:p>
          <w:p w:rsidR="00A2291E" w:rsidRDefault="00A2291E" w:rsidP="006532FE">
            <w:pPr>
              <w:spacing w:before="120"/>
              <w:ind w:left="374"/>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spacing w:after="120"/>
              <w:ind w:left="374"/>
            </w:pPr>
          </w:p>
          <w:p w:rsidR="00A2291E" w:rsidRDefault="00A2291E" w:rsidP="006532FE">
            <w:pPr>
              <w:ind w:left="375"/>
            </w:pPr>
            <w:r>
              <w:t>Werkpunten:</w:t>
            </w:r>
          </w:p>
          <w:p w:rsidR="00A2291E" w:rsidRDefault="00A2291E" w:rsidP="006532FE">
            <w:pPr>
              <w:spacing w:before="120"/>
              <w:ind w:left="374"/>
            </w:pPr>
          </w:p>
          <w:p w:rsidR="00A2291E" w:rsidRDefault="00A2291E" w:rsidP="006532FE">
            <w:pPr>
              <w:ind w:left="374"/>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ind w:left="374"/>
            </w:pPr>
          </w:p>
          <w:p w:rsidR="00A2291E" w:rsidRDefault="00A2291E" w:rsidP="006532FE">
            <w:pPr>
              <w:ind w:left="375"/>
            </w:pPr>
          </w:p>
          <w:p w:rsidR="00A2291E" w:rsidRDefault="00A2291E" w:rsidP="006532FE">
            <w:pPr>
              <w:ind w:left="374"/>
            </w:pPr>
          </w:p>
          <w:p w:rsidR="00A2291E" w:rsidRDefault="00A2291E" w:rsidP="006532FE">
            <w:pPr>
              <w:ind w:left="375"/>
            </w:pPr>
          </w:p>
          <w:p w:rsidR="00A2291E" w:rsidRDefault="00A2291E" w:rsidP="006532FE">
            <w:pPr>
              <w:ind w:left="375"/>
            </w:pPr>
          </w:p>
          <w:p w:rsidR="00A2291E" w:rsidRDefault="00A2291E" w:rsidP="006532FE">
            <w:pPr>
              <w:ind w:left="375"/>
            </w:pPr>
          </w:p>
          <w:p w:rsidR="00A2291E" w:rsidRDefault="00A2291E" w:rsidP="006532FE">
            <w:pPr>
              <w:spacing w:after="120"/>
              <w:ind w:left="374"/>
            </w:pPr>
          </w:p>
          <w:p w:rsidR="00A2291E" w:rsidRDefault="00A2291E" w:rsidP="006532FE">
            <w:pPr>
              <w:ind w:left="375"/>
            </w:pPr>
            <w:r>
              <w:t>Globale beoordeling:</w:t>
            </w:r>
            <w:r>
              <w:tab/>
              <w:t>uitstekend  -  zeer goed  -  goed  -  voldoende  -  onvoldoende</w:t>
            </w:r>
          </w:p>
          <w:p w:rsidR="00A2291E" w:rsidRDefault="00A2291E" w:rsidP="006532FE">
            <w:pPr>
              <w:ind w:left="375"/>
            </w:pPr>
          </w:p>
          <w:p w:rsidR="00A2291E" w:rsidRDefault="00A2291E" w:rsidP="006532FE">
            <w:pPr>
              <w:ind w:left="375"/>
            </w:pPr>
          </w:p>
          <w:p w:rsidR="00A2291E" w:rsidRDefault="00A2291E" w:rsidP="006532FE">
            <w:pPr>
              <w:ind w:left="375"/>
            </w:pPr>
            <w:r>
              <w:t>Naam van de mentor:                                                         Handtekening:</w:t>
            </w:r>
          </w:p>
          <w:p w:rsidR="00A2291E" w:rsidRDefault="00A2291E" w:rsidP="006532FE">
            <w:pPr>
              <w:ind w:left="375"/>
            </w:pPr>
          </w:p>
          <w:p w:rsidR="00A2291E" w:rsidRDefault="00A2291E" w:rsidP="006532FE">
            <w:pPr>
              <w:ind w:left="375"/>
            </w:pPr>
          </w:p>
          <w:p w:rsidR="00A2291E" w:rsidRDefault="00A2291E" w:rsidP="006532FE">
            <w:pPr>
              <w:ind w:left="375"/>
            </w:pPr>
            <w:r>
              <w:t>Datum:</w:t>
            </w:r>
          </w:p>
          <w:p w:rsidR="00A2291E" w:rsidRDefault="00A2291E" w:rsidP="006532FE">
            <w:pPr>
              <w:pStyle w:val="Header"/>
              <w:tabs>
                <w:tab w:val="clear" w:pos="4320"/>
                <w:tab w:val="clear" w:pos="8640"/>
              </w:tabs>
            </w:pPr>
          </w:p>
        </w:tc>
      </w:tr>
    </w:tbl>
    <w:p w:rsidR="00A2291E" w:rsidRDefault="00A2291E" w:rsidP="00A2291E"/>
    <w:p w:rsidR="00073DC9" w:rsidRDefault="00073DC9"/>
    <w:sectPr w:rsidR="00073DC9">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F59"/>
    <w:multiLevelType w:val="multilevel"/>
    <w:tmpl w:val="0FA0DCDA"/>
    <w:lvl w:ilvl="0">
      <w:start w:val="1"/>
      <w:numFmt w:val="decimal"/>
      <w:pStyle w:val="Heading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CE87112"/>
    <w:multiLevelType w:val="hybridMultilevel"/>
    <w:tmpl w:val="24D08A6A"/>
    <w:lvl w:ilvl="0" w:tplc="0F5A47E8">
      <w:start w:val="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1299D"/>
    <w:multiLevelType w:val="multilevel"/>
    <w:tmpl w:val="35CC2B66"/>
    <w:lvl w:ilvl="0">
      <w:start w:val="1"/>
      <w:numFmt w:val="decimal"/>
      <w:pStyle w:val="Heading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1E"/>
    <w:rsid w:val="00073DC9"/>
    <w:rsid w:val="00A2291E"/>
    <w:rsid w:val="00AB7C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1E"/>
    <w:rPr>
      <w:rFonts w:ascii="Univers" w:eastAsia="Times New Roman" w:hAnsi="Univers" w:cs="Times New Roman"/>
      <w:sz w:val="20"/>
      <w:szCs w:val="20"/>
    </w:rPr>
  </w:style>
  <w:style w:type="paragraph" w:styleId="Heading1">
    <w:name w:val="heading 1"/>
    <w:basedOn w:val="Normal"/>
    <w:next w:val="Normal"/>
    <w:link w:val="Heading1Char"/>
    <w:qFormat/>
    <w:rsid w:val="00A2291E"/>
    <w:pPr>
      <w:keepNext/>
      <w:outlineLvl w:val="0"/>
    </w:pPr>
    <w:rPr>
      <w:b/>
      <w:i/>
      <w:sz w:val="32"/>
    </w:rPr>
  </w:style>
  <w:style w:type="paragraph" w:styleId="Heading3">
    <w:name w:val="heading 3"/>
    <w:basedOn w:val="Normal"/>
    <w:next w:val="Normal"/>
    <w:link w:val="Heading3Char"/>
    <w:qFormat/>
    <w:rsid w:val="00A2291E"/>
    <w:pPr>
      <w:keepNext/>
      <w:numPr>
        <w:numId w:val="2"/>
      </w:numPr>
      <w:jc w:val="both"/>
      <w:outlineLvl w:val="2"/>
    </w:pPr>
    <w:rPr>
      <w:b/>
    </w:rPr>
  </w:style>
  <w:style w:type="paragraph" w:styleId="Heading4">
    <w:name w:val="heading 4"/>
    <w:basedOn w:val="Normal"/>
    <w:next w:val="Normal"/>
    <w:link w:val="Heading4Char"/>
    <w:qFormat/>
    <w:rsid w:val="00A2291E"/>
    <w:pPr>
      <w:keepNext/>
      <w:numPr>
        <w:numId w:val="1"/>
      </w:numPr>
      <w:spacing w:before="1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91E"/>
    <w:rPr>
      <w:rFonts w:ascii="Univers" w:eastAsia="Times New Roman" w:hAnsi="Univers" w:cs="Times New Roman"/>
      <w:b/>
      <w:i/>
      <w:sz w:val="32"/>
      <w:szCs w:val="20"/>
    </w:rPr>
  </w:style>
  <w:style w:type="character" w:customStyle="1" w:styleId="Heading3Char">
    <w:name w:val="Heading 3 Char"/>
    <w:basedOn w:val="DefaultParagraphFont"/>
    <w:link w:val="Heading3"/>
    <w:rsid w:val="00A2291E"/>
    <w:rPr>
      <w:rFonts w:ascii="Univers" w:eastAsia="Times New Roman" w:hAnsi="Univers" w:cs="Times New Roman"/>
      <w:b/>
      <w:sz w:val="20"/>
      <w:szCs w:val="20"/>
    </w:rPr>
  </w:style>
  <w:style w:type="character" w:customStyle="1" w:styleId="Heading4Char">
    <w:name w:val="Heading 4 Char"/>
    <w:basedOn w:val="DefaultParagraphFont"/>
    <w:link w:val="Heading4"/>
    <w:rsid w:val="00A2291E"/>
    <w:rPr>
      <w:rFonts w:ascii="Univers" w:eastAsia="Times New Roman" w:hAnsi="Univers" w:cs="Times New Roman"/>
      <w:b/>
      <w:sz w:val="20"/>
      <w:szCs w:val="20"/>
    </w:rPr>
  </w:style>
  <w:style w:type="paragraph" w:styleId="Header">
    <w:name w:val="header"/>
    <w:basedOn w:val="Normal"/>
    <w:link w:val="HeaderChar"/>
    <w:semiHidden/>
    <w:rsid w:val="00A2291E"/>
    <w:pPr>
      <w:tabs>
        <w:tab w:val="center" w:pos="4320"/>
        <w:tab w:val="right" w:pos="8640"/>
      </w:tabs>
    </w:pPr>
  </w:style>
  <w:style w:type="character" w:customStyle="1" w:styleId="HeaderChar">
    <w:name w:val="Header Char"/>
    <w:basedOn w:val="DefaultParagraphFont"/>
    <w:link w:val="Header"/>
    <w:semiHidden/>
    <w:rsid w:val="00A2291E"/>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A22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91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1E"/>
    <w:rPr>
      <w:rFonts w:ascii="Univers" w:eastAsia="Times New Roman" w:hAnsi="Univers" w:cs="Times New Roman"/>
      <w:sz w:val="20"/>
      <w:szCs w:val="20"/>
    </w:rPr>
  </w:style>
  <w:style w:type="paragraph" w:styleId="Heading1">
    <w:name w:val="heading 1"/>
    <w:basedOn w:val="Normal"/>
    <w:next w:val="Normal"/>
    <w:link w:val="Heading1Char"/>
    <w:qFormat/>
    <w:rsid w:val="00A2291E"/>
    <w:pPr>
      <w:keepNext/>
      <w:outlineLvl w:val="0"/>
    </w:pPr>
    <w:rPr>
      <w:b/>
      <w:i/>
      <w:sz w:val="32"/>
    </w:rPr>
  </w:style>
  <w:style w:type="paragraph" w:styleId="Heading3">
    <w:name w:val="heading 3"/>
    <w:basedOn w:val="Normal"/>
    <w:next w:val="Normal"/>
    <w:link w:val="Heading3Char"/>
    <w:qFormat/>
    <w:rsid w:val="00A2291E"/>
    <w:pPr>
      <w:keepNext/>
      <w:numPr>
        <w:numId w:val="2"/>
      </w:numPr>
      <w:jc w:val="both"/>
      <w:outlineLvl w:val="2"/>
    </w:pPr>
    <w:rPr>
      <w:b/>
    </w:rPr>
  </w:style>
  <w:style w:type="paragraph" w:styleId="Heading4">
    <w:name w:val="heading 4"/>
    <w:basedOn w:val="Normal"/>
    <w:next w:val="Normal"/>
    <w:link w:val="Heading4Char"/>
    <w:qFormat/>
    <w:rsid w:val="00A2291E"/>
    <w:pPr>
      <w:keepNext/>
      <w:numPr>
        <w:numId w:val="1"/>
      </w:numPr>
      <w:spacing w:before="1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91E"/>
    <w:rPr>
      <w:rFonts w:ascii="Univers" w:eastAsia="Times New Roman" w:hAnsi="Univers" w:cs="Times New Roman"/>
      <w:b/>
      <w:i/>
      <w:sz w:val="32"/>
      <w:szCs w:val="20"/>
    </w:rPr>
  </w:style>
  <w:style w:type="character" w:customStyle="1" w:styleId="Heading3Char">
    <w:name w:val="Heading 3 Char"/>
    <w:basedOn w:val="DefaultParagraphFont"/>
    <w:link w:val="Heading3"/>
    <w:rsid w:val="00A2291E"/>
    <w:rPr>
      <w:rFonts w:ascii="Univers" w:eastAsia="Times New Roman" w:hAnsi="Univers" w:cs="Times New Roman"/>
      <w:b/>
      <w:sz w:val="20"/>
      <w:szCs w:val="20"/>
    </w:rPr>
  </w:style>
  <w:style w:type="character" w:customStyle="1" w:styleId="Heading4Char">
    <w:name w:val="Heading 4 Char"/>
    <w:basedOn w:val="DefaultParagraphFont"/>
    <w:link w:val="Heading4"/>
    <w:rsid w:val="00A2291E"/>
    <w:rPr>
      <w:rFonts w:ascii="Univers" w:eastAsia="Times New Roman" w:hAnsi="Univers" w:cs="Times New Roman"/>
      <w:b/>
      <w:sz w:val="20"/>
      <w:szCs w:val="20"/>
    </w:rPr>
  </w:style>
  <w:style w:type="paragraph" w:styleId="Header">
    <w:name w:val="header"/>
    <w:basedOn w:val="Normal"/>
    <w:link w:val="HeaderChar"/>
    <w:semiHidden/>
    <w:rsid w:val="00A2291E"/>
    <w:pPr>
      <w:tabs>
        <w:tab w:val="center" w:pos="4320"/>
        <w:tab w:val="right" w:pos="8640"/>
      </w:tabs>
    </w:pPr>
  </w:style>
  <w:style w:type="character" w:customStyle="1" w:styleId="HeaderChar">
    <w:name w:val="Header Char"/>
    <w:basedOn w:val="DefaultParagraphFont"/>
    <w:link w:val="Header"/>
    <w:semiHidden/>
    <w:rsid w:val="00A2291E"/>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A22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91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923</Words>
  <Characters>5266</Characters>
  <Application>Microsoft Macintosh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2013-11-29T16:47:00Z</dcterms:created>
  <dcterms:modified xsi:type="dcterms:W3CDTF">2013-11-29T17:01:00Z</dcterms:modified>
</cp:coreProperties>
</file>